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4A" w:rsidRPr="00F1494A" w:rsidRDefault="003D17BA" w:rsidP="00F1494A">
      <w:pPr>
        <w:tabs>
          <w:tab w:val="left" w:pos="623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 w:bidi="he-I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 w:bidi="he-IL"/>
        </w:rPr>
        <w:t xml:space="preserve">Додаток </w:t>
      </w:r>
      <w:bookmarkStart w:id="0" w:name="_GoBack"/>
      <w:bookmarkEnd w:id="0"/>
    </w:p>
    <w:p w:rsidR="00F1494A" w:rsidRPr="00F1494A" w:rsidRDefault="00F1494A" w:rsidP="00F1494A">
      <w:pPr>
        <w:tabs>
          <w:tab w:val="left" w:pos="623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 w:bidi="he-IL"/>
        </w:rPr>
      </w:pPr>
      <w:r w:rsidRPr="00F1494A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 w:bidi="he-IL"/>
        </w:rPr>
        <w:t xml:space="preserve">до рішення Комісії </w:t>
      </w:r>
    </w:p>
    <w:p w:rsidR="00F1494A" w:rsidRPr="00F1494A" w:rsidRDefault="00F1494A" w:rsidP="00F1494A">
      <w:pPr>
        <w:tabs>
          <w:tab w:val="left" w:pos="5529"/>
          <w:tab w:val="left" w:pos="623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F1494A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 w:bidi="he-IL"/>
        </w:rPr>
        <w:t xml:space="preserve">від </w:t>
      </w:r>
      <w:r w:rsidRPr="00F1494A">
        <w:rPr>
          <w:rFonts w:ascii="Times New Roman" w:eastAsia="Times New Roman" w:hAnsi="Times New Roman" w:cs="Times New Roman"/>
          <w:spacing w:val="-4"/>
          <w:sz w:val="24"/>
          <w:szCs w:val="24"/>
          <w:lang w:eastAsia="uk-UA" w:bidi="he-IL"/>
        </w:rPr>
        <w:t>1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 w:bidi="he-IL"/>
        </w:rPr>
        <w:t>9</w:t>
      </w:r>
      <w:r w:rsidRPr="00F1494A">
        <w:rPr>
          <w:rFonts w:ascii="Times New Roman" w:eastAsia="Times New Roman" w:hAnsi="Times New Roman" w:cs="Times New Roman"/>
          <w:spacing w:val="-4"/>
          <w:sz w:val="24"/>
          <w:szCs w:val="24"/>
          <w:lang w:eastAsia="uk-UA" w:bidi="he-IL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 w:bidi="he-IL"/>
        </w:rPr>
        <w:t>10</w:t>
      </w:r>
      <w:r w:rsidRPr="00F1494A">
        <w:rPr>
          <w:rFonts w:ascii="Times New Roman" w:eastAsia="Times New Roman" w:hAnsi="Times New Roman" w:cs="Times New Roman"/>
          <w:spacing w:val="-4"/>
          <w:sz w:val="24"/>
          <w:szCs w:val="24"/>
          <w:lang w:eastAsia="uk-UA" w:bidi="he-IL"/>
        </w:rPr>
        <w:t>.20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 w:bidi="he-IL"/>
        </w:rPr>
        <w:t xml:space="preserve">23 </w:t>
      </w:r>
      <w:r w:rsidRPr="00F1494A">
        <w:rPr>
          <w:rFonts w:ascii="Times New Roman" w:eastAsia="Times New Roman" w:hAnsi="Times New Roman" w:cs="Times New Roman"/>
          <w:sz w:val="24"/>
          <w:lang w:val="uk-UA" w:eastAsia="uk-UA"/>
        </w:rPr>
        <w:t xml:space="preserve">№ </w:t>
      </w:r>
      <w:r w:rsidR="007962B7" w:rsidRPr="007962B7">
        <w:rPr>
          <w:rFonts w:ascii="Times New Roman" w:eastAsia="Times New Roman" w:hAnsi="Times New Roman" w:cs="Times New Roman"/>
          <w:sz w:val="24"/>
          <w:lang w:val="uk-UA" w:eastAsia="uk-UA"/>
        </w:rPr>
        <w:t>116/зп-23</w:t>
      </w:r>
    </w:p>
    <w:p w:rsidR="00F1494A" w:rsidRPr="00F1494A" w:rsidRDefault="00F1494A">
      <w:pPr>
        <w:rPr>
          <w:lang w:val="uk-UA"/>
        </w:rPr>
      </w:pPr>
    </w:p>
    <w:tbl>
      <w:tblPr>
        <w:tblW w:w="9570" w:type="dxa"/>
        <w:tblInd w:w="93" w:type="dxa"/>
        <w:tblLook w:val="04A0" w:firstRow="1" w:lastRow="0" w:firstColumn="1" w:lastColumn="0" w:noHBand="0" w:noVBand="1"/>
      </w:tblPr>
      <w:tblGrid>
        <w:gridCol w:w="1220"/>
        <w:gridCol w:w="6450"/>
        <w:gridCol w:w="1900"/>
      </w:tblGrid>
      <w:tr w:rsidR="009869CA" w:rsidRPr="009869CA" w:rsidTr="009869CA">
        <w:trPr>
          <w:trHeight w:val="60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 xml:space="preserve">ПРОГРАМА ІСПИТУ ТА ТАКСОНОМІЧНА ХАРАКТЕРИСТИКА </w:t>
            </w:r>
          </w:p>
          <w:p w:rsid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 xml:space="preserve">АНОНІМНОГО ПИСЬМОВОГО ТЕСТУВАННЯ ДЛЯ КВАЛІФІКАЦІЙНОГО ОЦІНЮВАННЯ </w:t>
            </w:r>
          </w:p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КАНДИДАТІВ НА ПОСАДУ СУДДІ АПЕЛЯЦІЙНОГО СУДУ</w:t>
            </w:r>
          </w:p>
        </w:tc>
      </w:tr>
      <w:tr w:rsidR="009869CA" w:rsidRPr="009869CA" w:rsidTr="009869CA">
        <w:trPr>
          <w:trHeight w:val="49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k-UA" w:eastAsia="ru-RU"/>
              </w:rPr>
              <w:t>Дисципліни (теми)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k-UA" w:eastAsia="ru-RU"/>
              </w:rPr>
              <w:t>Питома вага дисципліни (%)</w:t>
            </w:r>
          </w:p>
        </w:tc>
      </w:tr>
      <w:tr w:rsidR="009869CA" w:rsidRPr="009869CA" w:rsidTr="009869CA">
        <w:trPr>
          <w:trHeight w:val="37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І. ЗАГАЛЬНИЙ БЛОК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Правові та організаційні засади правотворчої діяльності (Закон України «Про правотворчу діяльність»)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принципи її здійснення, учасники правотворчої діяльності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процедури планування, розроблення, прийняття, обліку нормативно-правових актів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правила дії нормативно-правових актів, усунення прогалин, подолання колізій у нормативно-правових актах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Конституційне право України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1.2.1.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установча природа Конституції України, її характеристики, пряма дія конституційних норм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1.2.2.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основи конституційного ладу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1.2.3.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конституційний принцип поділу влади, система, предмет відання та повноваження органів державної влади в Україні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1.2.4.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конституційно-правовий статус Президента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1.2.5.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конституційно-правовий статус Верховної Ради України та її органів, статус народного депутата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1.2.6.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конституційно-правовий статус Кабінету Міністрів України,  центральних та місцевих органів виконавчої влади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1.2.7.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конституційно-правовий статус людини та громадянина в </w:t>
            </w:r>
            <w:proofErr w:type="spellStart"/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Україн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і</w:t>
            </w: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,державно</w:t>
            </w:r>
            <w:proofErr w:type="spellEnd"/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-територіальний устрій України, організація місцевого самоврядування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1.2.8.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правовий статус Конституційного Суду України, застосування рішень Конституційного Суду України судами загальної юрисдикції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Антикорупційне законодавство України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1.3.1.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запобігання корупційним правопорушенням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1.3.2.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запобігання та врегулювання конфлікту інтересів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1.3.3.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фінансовий контроль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1.3.4.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відповідальність за корупційні та пов'язані з корупцією правопорушення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Міжнародні договори України: поняття, види, дія на території України. Віденська конвенція про право міжнародних договорів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Конвенція про захист прав людини і основоположних свобод (Європейська конвенція з прав людини)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1.5.1.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загальна характеристика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1.5.2.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тлумачення Конвенції Європейським судом з прав людини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1.5.3.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умови прийнятності скарг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1.5.4.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межі допустимої поведінки держави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1.5.5.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обов’язки держави, які випливають з Конвенції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1.5.6.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практика суду щодо особистих немайнових прав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1.5.7.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практика суду щодо права власності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1.5.8.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 на справедливий суд та ефективний спосіб правового захисту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Організація судової влади та здійснення правосуддя в Україні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1.6.1.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система судоустрою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1.6.2.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принципи (засади) організації та здійснення правосуддя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1.6.3.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статус суддів в Україні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1.6.4.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порядок зайняття посади судді та припинення його повноважень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1.6.5.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дисциплінарна відповідальність судді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1.6.6.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органи суддівського самоврядування та врядування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1.6.7.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Кодекс суддівської етики, </w:t>
            </w:r>
            <w:proofErr w:type="spellStart"/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Бангалорські</w:t>
            </w:r>
            <w:proofErr w:type="spellEnd"/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принципи поведінки суддів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95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ІІ. СПЕЦІАЛІЗОВАНИЙ БЛОК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2.1.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АДМІНІСТРАТИВНА СПЕЦІАЛІЗАЦІЯ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2.1.1.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Законодавство у сфері економіки та публічної фінансової політики України. Податкове право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2.1.1.1.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державна реєстрація юридичних осіб та фізичних осіб-підприємців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дозвільна система у сфері господарської діяльності; ліцензування видів господарської  діяльності; реалізації державної регуляторної політики у сфері господарської діяльності; розроблення і застосування національних стандартів, технічних регламентів та процедур оцінки відповідності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нагляд (контроль) у сфері господарської діяльності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валютне регулювання і валютний контроль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процедури здійснення контролю Рахунковою палатою, Державною аудиторською службою України, державного фінансового контролю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гарантування вкладів фізичних осіб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реалізація податкового контролю, зокрема підстави, призначення, допуск і проведення податкових перевірок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погашення податкового боргу (передання майна в податкову заставу, застосування адміністративного арешту коштів та/або майна, стягнення податкового боргу)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адміністрування окремих податків, зборів, платежів (податку на прибуток підприємств, податку на доходи фізичних осіб, податку на додану вартість, бюджетного відшкодування ПДВ,  екологічного податку, акцизного податку, податку на майно), трансферне ціноутворення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2.1.1.10.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збір та облік єдиного внеску на загальнообов’язкове державне соціальне страхування та інших зборів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2.1.1.11.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реєстрація податкових накладних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2.1.1.12.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митне законодавство (визначення коду товару за УКТЗЕД, визначення митної вартості товару тощо)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2.1.2.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Виборче право, виборчий процес в Україні та захист політичних і громадянських прав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2.1.2.1.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вибори Верховної Ради України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2.1.2.2.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вибори Президента України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2.1.2.3.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вибори до органів місцевого самоврядування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2.1.2.4.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референдум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2.1.2.5.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свобода об'єднань у політичні партії та громадські організації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2.1.2.6.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свобода мирних зібрань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2.1.2.7.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звернення громадян та доступ до публічної інформації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2.1.2.8.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реєстрація актів цивільного стану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2.1.2.9.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реєстрація та обмеження пересування і вільного вибору місця проживання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2.1.3.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Суб’єкти адміністративного права та інструменти діяльності публічної адміністрації Закон України «Про адміністративну процедуру»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9869CA" w:rsidRPr="009869CA" w:rsidTr="009869CA">
        <w:trPr>
          <w:trHeight w:val="6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2.1.4.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Публічна служба, види та їх особливості </w:t>
            </w: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(державна служба, служба в органах місцевого самоврядування, військовий обов'язок і військова служба тощо)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2.1.5.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Спори з примусового виконання судових рішень і рішень інших органів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2.1.6.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Публічні закупівлі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9869CA" w:rsidRPr="009869CA" w:rsidTr="009869CA">
        <w:trPr>
          <w:trHeight w:val="36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2.1.7.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Правовий статус іноземців та осіб без громадянства на території України, правовий статус біженців та внутрішньо переміщених осіб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2.1.8.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Пенсійне та соціальне забезпечення в Україні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2.1.8.1.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пенсійне забезпечення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8609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2.1.8.2.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860924" w:rsidP="00860924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інші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форми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соц</w:t>
            </w:r>
            <w:proofErr w:type="gramEnd"/>
            <w:r>
              <w:rPr>
                <w:rFonts w:ascii="Calibri" w:hAnsi="Calibri" w:cs="Calibri"/>
                <w:color w:val="000000"/>
              </w:rPr>
              <w:t>іального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забезпечення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2.1.9.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Законодавче регулювання містобудівної діяльності, землекористування та охорони довкілля в Україні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2.1.9.1.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законодавче регулювання містобудування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2.1.9.2.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примусове відчуження земельної ділянки, інших об'єктів нерухомого майна, розміщених на ній, з мотивів суспільної необхідності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2.1.9.3.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землеустрій; державна експертиза землевпорядної документації; регулювання земельних відносин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40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2.1.9.4.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забезпечення екологічної безпеки, у тому числі при використанні природних ресурсів; поводження з відходами; оцінка впливу на довкілля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2.1.10.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Адміністративне судочинство в Україні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2.1.10.1.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 на звернення, змагальність сторін (особливості)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юрисдикція (предметна, </w:t>
            </w:r>
            <w:proofErr w:type="spellStart"/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інстанційна</w:t>
            </w:r>
            <w:proofErr w:type="spellEnd"/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, територіальна)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учасники справи, представництво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докази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процесуальні строки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судові витрати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2.1.10.7.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заходи процесуального примусу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забезпечення позову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підготовче провадження, врегулювання спору за участю судді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2.1.10.10.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розгляд справи по суті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2.1.10.11.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судове рішення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2.1.10.12.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спрощене та загальне позовне провадження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2.1.10.13.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типові та зразкові справи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2.1.10.14.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розгляд окремих категорій складних справ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2.1.10.15.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термінові справи та особливості провадження в них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2.1.10.16.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апеляційне провадження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2.1.10.17.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касаційне провадження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2.1.10.18.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процесуальні питання, пов’язані з виконанням судових рішень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2.1.10.19.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перегляд судових рішень за нововиявленими або виключними обставинами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2.1.11.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Рішення Європейського суду з прав людини у сфері адміністративного судочинства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2.1.11.1.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принцип юридичної визначеності та належного урядування як елемент принципу верховенства права (ст. 6 Конвенції)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2.1.11.2.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Перший протокол (власність та вибори)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2.1.11.3.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 на безпечне довкілля (ст. 8 Конвенції)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2.1.11.4.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свобода вираження поглядів, зібрань та об'єднань (ст. 10–11 Конвенції)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2.2.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ГОСПОДАРСЬКА СПЕЦІАЛІЗАЦІЯ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2.2.1.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Господарське право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загальні засади правовідносин у сфері підприємницької діяльності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основні напрями та форми участі держави у сфері господарювання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господарська некомерційна діяльність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майнова основа господарювання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господарські договори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окремі види господарської діяльності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2.2.1.7.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господарська відповідальність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2.2.2.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Цивільне право України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2.2.2.1.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загальні положення цивільного права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2.2.2.2.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суб’єкти цивільних правовідносин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2.2.2.3.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об’єкти цивільних правовідносин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2.2.2.4.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строки та терміни, позовна давність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2.2.2.5.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особисті немайнові права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2.2.2.6.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речові права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2.2.2.7.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правочини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2.2.2.8.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загальні положення про зобов’язання і договори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2.2.2.9.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окремі види зобов’язань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2.2.2.10.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відшкодування шкоди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2.2.3.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Земельне право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2.2.3.1.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 власності на землю, набуття та реалізація права власності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2.2.3.2.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 користування землею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2.2.3.3.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захист прав на землю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2.2.3.4.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державна реєстрація прав на землю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2.2.3.5.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відшкодування шкоди, завданої землі, іншим природним об’єктам, навколишньому природному середовищу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2.2.4.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Право інтелектуальної власності України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2.2.5.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Антимонопольне і конкурентне законодавство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2.2.6.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Цінні папери, ринки капіталу та організовані товарні ринки в Україні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2.2.7.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Корпоративне право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2.2.8.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Законодавство України у сфері відновлення платоспроможності боржника або визнання його банкрутом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2.2.9.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Банківські правочини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2.2.10.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Господарське процесуальне право України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загальні положення господарського процесуального права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предметна, суб’єктна, </w:t>
            </w:r>
            <w:proofErr w:type="spellStart"/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інстанційна</w:t>
            </w:r>
            <w:proofErr w:type="spellEnd"/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, територіальна юрисдикція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учасники судового процесу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докази та доказування в господарському процесі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процесуальні строки, судові виклики та повідомлення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судові витрати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заходи процесуального примусу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забезпечення позову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позовне провадження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2.2.10.10.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наказне провадження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2.2.10.11.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судові рішення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2.2.10.12.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апеляційне провадження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2.2.10.13.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касаційне провадження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2.2.10.14.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перегляд судових рішень за нововиявленими або виключними обставинами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2.2.10.15.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виконання судових рішень у господарських спорах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2.2.10.16.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оскарження рішень третейських судів, видання наказів на примусове виконання рішень третейських судів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2.2.10.17.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відновлення втраченого судового провадження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2.2.10.18.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провадження у справах за участю іноземних осіб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2.3.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КРИМІНАЛЬНА СПЕЦІАЛІЗАЦІЯ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2.3.1.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Кримінальне право України. Загальна частина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9869CA" w:rsidRPr="009869CA" w:rsidTr="009869CA">
        <w:trPr>
          <w:trHeight w:val="600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2.3.1.1.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законодавство України про кримінальну відповідальність; місце вчинення кримінального правопорушення; чинність закону про кримінальну відповідальність щодо осіб; поняття та класифікація кримінальних правопорушень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2.3.1.2.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склад кримінального правопорушення; службова особа як спеціальний суб’єкт кримінального правопорушення; форми вини; випадок (казус) і його відмінність від кримінальної протиправної недбалості; мотив і мета кримінального правопорушення, їх кримінально-правове значення, помилка в </w:t>
            </w: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кримінальному праві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 </w:t>
            </w:r>
          </w:p>
        </w:tc>
      </w:tr>
      <w:tr w:rsidR="009869CA" w:rsidRPr="009869CA" w:rsidTr="009869CA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2.3.1.3.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стадії кримінального правопорушення; закінчене кримінальне правопорушення; добровільна відмова при незакінченому кримінальному правопорушенні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9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2.3.1.4.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поняття співучасті у кримінальному правопорушенні, її об’єктивні і суб’єктивні ознаки; кваліфікація діянь співучасників кримінального правопорушення; відповідальність співучасників при незакінченому кримінальному правопорушенні і при невдалій співучасті; ексцес співучасника кримінального правопорушення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2.3.1.5.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поняття та види одиничного кримінального правопорушення; множинність кримінальних правопорушень, її види; конкуренція кримінально-правових норм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2.3.1.6.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обставини, що виключають кримінальну протиправність діяння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2.3.1.7.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звільнення від кримінальної відповідальності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2.3.1.8.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види покарань; призначення покарання; звільнення від покарання та його відбування; судимість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2.3.1.9.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заходи кримінально-правового характеру; обмежувальні заходи; примусові заходи медичного характеру; спеціальна конфіскація; заходи кримінально-правового характеру щодо юридичних осіб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2.3.1.10.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особливості кримінальної відповідальності та покарання неповнолітніх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2.3.2.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Кримінальне право України. Особлива частина. Кваліфікація злочинів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2.3.2.1.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поняття кримінально-правової кваліфікації; види кримінально-правової кваліфікації; юридичне закріплення результатів кваліфікації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2.3.2.2.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злочини проти основ національної безпеки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2.3.2.3.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кримінальні правопорушення проти життя та здоров’я особи; кримінальні правопорушення проти волі, честі та гідності особи; кримінальні правопорушення проти статевої свободи та статевої недоторканості особи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2.3.2.4.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кримінальні правопорушення проти виборчих, трудових та інших особистих прав і свобод людини та громадянина; кримінальні правопорушення  проти власності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2.3.2.5.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кримінальні правопорушення у сфері господарської діяльності; кримінальні правопорушення проти довкілля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2.3.2.6.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кримінальні правопорушення проти громадської безпеки; кримінальні правопорушення проти безпеки виробництва; кримінальні правопорушення проти безпеки руху та експлуатації транспорту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2.3.2.7.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кримінальні правопорушення проти громадського порядку та моральності; кримінальні правопорушення у сфері обігу наркотичних засобів, психотропних речовин, їх аналогів або прекурсорів та інші кримінальні правопорушення проти здоров’я населення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9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2.3.2.8.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кримінальні правопорушення у сфері охорони державної таємниці, недоторканності державних кордонів, забезпечення призову та мобілізації; кримінальні правопорушення проти авторитету органів державної влади, органів місцевого самоврядування, об’єднань громадян та кримінальні </w:t>
            </w: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правопорушення проти журналістів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 </w:t>
            </w:r>
          </w:p>
        </w:tc>
      </w:tr>
      <w:tr w:rsidR="009869CA" w:rsidRPr="009869CA" w:rsidTr="009869CA">
        <w:trPr>
          <w:trHeight w:val="272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2.3.2.9.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кримінальні правопорушення у сфері використання електронно-обчислювальних машин (комп'ютерів), систем та комп'ютерних мереж і мереж електрозв'язку; кримінальні правопорушення  у сфері службової діяльності та професійної діяльності, пов’язаної з наданням публічних послуг; кримінальні правопорушення проти правосуддя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2.3.2.10.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кримінальні правопорушення  проти встановленого порядку несення військової служби (військові кримінальні правопорушення); кримінальні правопорушення проти миру, безпеки людства та міжнародного правопорядку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2.3.3.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Кримінальне процесуальне право України. Загальна частина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2.3.3.1.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поняття, завдання і засади кримінального провадження, кримінальний процесуальний закон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2.3.3.2.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суд, сторони та інші суб'єкти кримінального провадження, їх права та обов’язки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2.3.3.3.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докази і доказування в кримінальному провадженні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2.3.3.4.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процесуальні строки та процесуальні витрати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2.3.3.5.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цивільний позов у кримінальному провадженні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2.3.3.6.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заходи забезпечення кримінального провадження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2.3.4.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Кримінальне процесуальне право України. Особлива частина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2.3.4.1.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загальні положення досудового розслідування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2.3.4.2.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судовий контроль під час досудового розслідування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2.3.4.3.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підсудність, судове провадження в першій інстанції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2.3.4.4.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види судових рішень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2.3.4.5.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особливі порядки провадження в суді першої інстанції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2.3.4.6.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провадження в суді апеляційної інстанції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2.3.4.7.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провадження в суді касаційної інстанції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2.3.4.8.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виконання судових рішень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2.3.4.9.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перегляд судових рішень за нововиявленими та виключними обставинами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2.3.4.10.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особливі порядки кримінального провадження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2.3.4.11.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міжнародне співробітництво під час кримінального провадження: загальні засади, обсяг та порядок здійснення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2.3.5.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Відповідальність за адміністративні правопорушення в Україні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2.3.5.1.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адміністративне правопорушення й адміністративна відповідальність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2.3.5.2.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адміністративне стягнення, накладення адміністративного стягнення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2.3.5.3.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провадження у справах про адміністративні правопорушення (органи, підвідомчість, порядок, протокол)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2.3.5.4.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кримінальний характер адміністративних правопорушень для цілей застосування конвенції відповідно до практики ЄСПЛ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2.3.6.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Рішення Європейського суду з прав людини у сфері кримінального права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2.3.6.1.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право на життя (стаття 2), сфера дії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2.3.6.2.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заборона катування (стаття 3), сфера дії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2.3.6.3.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ніякого покарання без закону (стаття 7)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2.3.6.4.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 на оскарження в кримінальних справах (стаття 2 Протоколу № 7)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2.3.6.5.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 на справедливий суд (ч. 2, 3 статті 6)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7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2.4.</w:t>
            </w:r>
          </w:p>
        </w:tc>
        <w:tc>
          <w:tcPr>
            <w:tcW w:w="6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ЦИВІЛЬНА СПЕЦІАЛІЗАЦІЯ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2.4.1.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Цивільне право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2.4.1.1.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загальні положення цивільного права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суб’єкти цивільних правовідносин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об’єкти цивільних правовідносин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строки та терміни, позовна давність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особисті немайнові права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речові права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правочини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загальні положення про зобов’язання і договори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окремі види зобов’язань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2.4.1.10.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позадоговірні зобов’язання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2.4.1.11.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відшкодування шкоди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2.4.1.12.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спадкове право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2.4.2.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Земельне право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2.4.2.1.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категорії земель в Україні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2.4.2.2.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право власності на землю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2.4.2.3.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 користування землею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2.4.2.4.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набуття та реалізація прав на землю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2.4.2.5.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добросусідство, обмеження прав на землю, захист прав на землю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2.4.3.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Сімейне право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2.4.4.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Житлове право України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2.4.5.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Трудове право України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2.4.6.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Захист прав споживачів в Україні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2.4.7.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Право інтелектуальної власності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9869CA" w:rsidRPr="009869CA" w:rsidTr="009869CA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2.4.8.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Цивільне процесуальне право України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2.4.8.1.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основні положення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суб’єкти цивільних процесуальних правовідносин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цивільна юрисдикція, підсудність цивільних справ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докази і доказування в цивільному процесі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процесуальні строки, судові виклики і повідомлення, судові витрати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процесуальні форми захисту цивільних прав: звернення до суду, відкриття провадження, судовий розгляд; наказне провадження; позовне провадження; врегулювання спору за участю судді; заочний розгляд справи; заходи процесуального примусу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позовне провадження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особливості розгляду та вирішення справ окремого провадження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судові рішення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2.4.8.10.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судовий контроль за виконанням судових рішень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2.4.8.11.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процесуальні питання, пов’язані з виконанням судових рішень у </w:t>
            </w: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цивільних справах та рішень інших органів (посадових осіб)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>2.4.8.12.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цивільне судочинство України з іноземним елементом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2.4.8.13.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перегляд судових рішень у цивільних справах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2.4.8.14.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перегляд судових рішень за нововиявленими або  виключними обставинами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5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CA" w:rsidRPr="009869CA" w:rsidRDefault="009869CA" w:rsidP="00986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2.4.8.15.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69CA" w:rsidRPr="009869CA" w:rsidRDefault="009869CA" w:rsidP="0098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провадження у справах про оскарження рішень третейських судів, оспорювання рішень міжнародних комерційних арбітражів; визнання та виконання рішень іноземних судів, міжнародних комерційних арбітражів в Україні, надання дозволу на примусове виконання рішень третейських судів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9CA" w:rsidRPr="009869CA" w:rsidRDefault="009869CA" w:rsidP="00986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</w:tr>
      <w:tr w:rsidR="009869CA" w:rsidRPr="009869CA" w:rsidTr="009869CA">
        <w:trPr>
          <w:trHeight w:val="66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CA" w:rsidRPr="009869CA" w:rsidRDefault="009869CA" w:rsidP="00524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Тестові завдання, розроблені на основі Програми, відповідають когнітивному рівню «</w:t>
            </w:r>
            <w:r w:rsidR="0052478E">
              <w:rPr>
                <w:rFonts w:ascii="Calibri" w:eastAsia="Times New Roman" w:hAnsi="Calibri" w:cs="Calibri"/>
                <w:color w:val="000000"/>
                <w:lang w:val="en-US" w:eastAsia="ru-RU"/>
              </w:rPr>
              <w:t>B</w:t>
            </w:r>
            <w:r w:rsidRPr="009869CA">
              <w:rPr>
                <w:rFonts w:ascii="Calibri" w:eastAsia="Times New Roman" w:hAnsi="Calibri" w:cs="Calibri"/>
                <w:color w:val="000000"/>
                <w:lang w:val="uk-UA" w:eastAsia="ru-RU"/>
              </w:rPr>
              <w:t>», що забезпечує виявлення здатності розуміти та критично мислити на основі належного рівня знань кандидата на посаду судді</w:t>
            </w:r>
          </w:p>
        </w:tc>
      </w:tr>
    </w:tbl>
    <w:p w:rsidR="00A2410E" w:rsidRPr="009869CA" w:rsidRDefault="00A2410E">
      <w:pPr>
        <w:rPr>
          <w:lang w:val="uk-UA"/>
        </w:rPr>
      </w:pPr>
    </w:p>
    <w:sectPr w:rsidR="00A2410E" w:rsidRPr="0098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CA"/>
    <w:rsid w:val="003D17BA"/>
    <w:rsid w:val="0052478E"/>
    <w:rsid w:val="007962B7"/>
    <w:rsid w:val="00860924"/>
    <w:rsid w:val="009869CA"/>
    <w:rsid w:val="00A2410E"/>
    <w:rsid w:val="00F1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9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9CA"/>
    <w:rPr>
      <w:color w:val="800080"/>
      <w:u w:val="single"/>
    </w:rPr>
  </w:style>
  <w:style w:type="paragraph" w:customStyle="1" w:styleId="xl63">
    <w:name w:val="xl63"/>
    <w:basedOn w:val="a"/>
    <w:rsid w:val="009869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8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869CA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869CA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869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869CA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869CA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869CA"/>
    <w:pP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869CA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869C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869CA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869C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869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69C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86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869C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869C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9869CA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869CA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869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9869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869CA"/>
    <w:pPr>
      <w:pBdr>
        <w:left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9869CA"/>
    <w:pPr>
      <w:pBdr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869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869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869C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869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869CA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869CA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86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869CA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86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869CA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869C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9869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869C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9869C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869CA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869CA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869C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869CA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869C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869CA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869C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869CA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869C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9869CA"/>
    <w:pPr>
      <w:pBdr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9869CA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869C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9869CA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869CA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869C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869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869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869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9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9CA"/>
    <w:rPr>
      <w:color w:val="800080"/>
      <w:u w:val="single"/>
    </w:rPr>
  </w:style>
  <w:style w:type="paragraph" w:customStyle="1" w:styleId="xl63">
    <w:name w:val="xl63"/>
    <w:basedOn w:val="a"/>
    <w:rsid w:val="009869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8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869CA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869CA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869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869CA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869CA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869CA"/>
    <w:pP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869CA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869C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869CA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869C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869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69C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86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869C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869C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9869CA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869CA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869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869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9869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869CA"/>
    <w:pPr>
      <w:pBdr>
        <w:left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9869CA"/>
    <w:pPr>
      <w:pBdr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869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869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869C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869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869CA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869CA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86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869CA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86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869CA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869C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9869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869C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9869C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869CA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869CA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869C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869CA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869C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869CA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869C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869CA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869C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9869CA"/>
    <w:pPr>
      <w:pBdr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9869CA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869C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869C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9869CA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869CA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869C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869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869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869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12000</Words>
  <Characters>6840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Нешик Тарас Степанович</dc:creator>
  <cp:keywords/>
  <dc:description/>
  <cp:lastModifiedBy>Безкровний Євген Анатолійович</cp:lastModifiedBy>
  <cp:revision>6</cp:revision>
  <dcterms:created xsi:type="dcterms:W3CDTF">2023-10-25T06:51:00Z</dcterms:created>
  <dcterms:modified xsi:type="dcterms:W3CDTF">2023-11-01T11:10:00Z</dcterms:modified>
</cp:coreProperties>
</file>